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5EEF" w14:textId="77777777" w:rsidR="006F4FAD" w:rsidRPr="006F4FAD" w:rsidRDefault="006F4FAD" w:rsidP="006F4FA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F4FAD">
        <w:rPr>
          <w:rFonts w:ascii="Calibri" w:hAnsi="Calibri" w:cs="Calibri"/>
          <w:b/>
          <w:bCs/>
          <w:sz w:val="24"/>
          <w:szCs w:val="24"/>
        </w:rPr>
        <w:t>Allegato 3 – PROCEDURA PER LA SEGNALAZIONI DI VIOLAZIONI – WHISTLEBLOWING</w:t>
      </w:r>
    </w:p>
    <w:p w14:paraId="15D1D7DC" w14:textId="77777777" w:rsidR="006F4FAD" w:rsidRPr="006F4FAD" w:rsidRDefault="006F4FAD" w:rsidP="006F4FA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F4FAD">
        <w:rPr>
          <w:rFonts w:ascii="Calibri" w:hAnsi="Calibri" w:cs="Calibri"/>
          <w:b/>
          <w:bCs/>
          <w:sz w:val="24"/>
          <w:szCs w:val="24"/>
        </w:rPr>
        <w:t>MODULO B – OGGETTO DELLA SEGNALAZIONE</w:t>
      </w:r>
    </w:p>
    <w:p w14:paraId="39DC99DB" w14:textId="059359B2" w:rsidR="006F4FAD" w:rsidRPr="00386C32" w:rsidRDefault="006F4FAD" w:rsidP="006F4FAD">
      <w:pPr>
        <w:spacing w:line="240" w:lineRule="auto"/>
        <w:rPr>
          <w:rFonts w:ascii="Calibri" w:hAnsi="Calibri" w:cs="Calibri"/>
        </w:rPr>
      </w:pPr>
      <w:r w:rsidRPr="008526F1">
        <w:rPr>
          <w:rFonts w:ascii="Calibri" w:hAnsi="Calibri" w:cs="Calibri"/>
          <w:b/>
          <w:bCs/>
        </w:rPr>
        <w:t xml:space="preserve">Istruzioni per la compilazione: il presente </w:t>
      </w:r>
      <w:r>
        <w:rPr>
          <w:rFonts w:ascii="Calibri" w:hAnsi="Calibri" w:cs="Calibri"/>
          <w:b/>
          <w:bCs/>
        </w:rPr>
        <w:t>m</w:t>
      </w:r>
      <w:r w:rsidRPr="008526F1">
        <w:rPr>
          <w:rFonts w:ascii="Calibri" w:hAnsi="Calibri" w:cs="Calibri"/>
          <w:b/>
          <w:bCs/>
        </w:rPr>
        <w:t>odulo deve essere compilato dal Segnalante in tutte le sue parti ed inserito nella Busta B che dovrà riportare all’esterno la dicitura “Busta B – Contenuto della Segnalazione</w:t>
      </w:r>
      <w:r>
        <w:rPr>
          <w:rFonts w:ascii="Calibri" w:hAnsi="Calibri" w:cs="Calibri"/>
        </w:rPr>
        <w:t>”</w:t>
      </w:r>
      <w:r w:rsidRPr="00386C32">
        <w:rPr>
          <w:rFonts w:ascii="Calibri" w:hAnsi="Calibri" w:cs="Calibri"/>
        </w:rPr>
        <w:t>.</w:t>
      </w:r>
    </w:p>
    <w:p w14:paraId="7A691D31" w14:textId="77777777" w:rsidR="006F4FAD" w:rsidRDefault="006F4FAD" w:rsidP="006F4FAD">
      <w:pPr>
        <w:spacing w:after="0" w:line="240" w:lineRule="auto"/>
        <w:rPr>
          <w:rFonts w:ascii="Calibri" w:hAnsi="Calibri" w:cs="Calibri"/>
          <w:b/>
          <w:bCs/>
        </w:rPr>
      </w:pPr>
    </w:p>
    <w:p w14:paraId="3224D2E9" w14:textId="4D6D6FDC" w:rsidR="006F4FAD" w:rsidRPr="0006209E" w:rsidRDefault="006F4FAD" w:rsidP="006F4FAD">
      <w:pPr>
        <w:spacing w:after="0" w:line="240" w:lineRule="auto"/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</w:rPr>
        <w:t>1. Oggetto della Segnalazione</w:t>
      </w:r>
    </w:p>
    <w:p w14:paraId="49BC1168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  <w:i/>
          <w:iCs/>
        </w:rPr>
        <w:t>Fornire un titolo sintetico dell'illecito o dell'irregolarità riscontrata</w:t>
      </w:r>
    </w:p>
    <w:p w14:paraId="4EF497AD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2E361C45">
          <v:rect id="_x0000_i1025" style="width:0;height:1.5pt" o:hralign="center" o:hrstd="t" o:hr="t" fillcolor="#a0a0a0" stroked="f"/>
        </w:pict>
      </w:r>
    </w:p>
    <w:p w14:paraId="186B99F9" w14:textId="77777777" w:rsidR="006F4FAD" w:rsidRPr="0006209E" w:rsidRDefault="006F4FAD" w:rsidP="006F4FAD">
      <w:pPr>
        <w:spacing w:after="0" w:line="240" w:lineRule="auto"/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</w:rPr>
        <w:t xml:space="preserve">2. Dettaglio dei </w:t>
      </w:r>
      <w:r>
        <w:rPr>
          <w:rFonts w:ascii="Calibri" w:hAnsi="Calibri" w:cs="Calibri"/>
          <w:b/>
          <w:bCs/>
        </w:rPr>
        <w:t>f</w:t>
      </w:r>
      <w:r w:rsidRPr="0006209E">
        <w:rPr>
          <w:rFonts w:ascii="Calibri" w:hAnsi="Calibri" w:cs="Calibri"/>
          <w:b/>
          <w:bCs/>
        </w:rPr>
        <w:t>atti</w:t>
      </w:r>
    </w:p>
    <w:p w14:paraId="72FE9BED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  <w:i/>
          <w:iCs/>
        </w:rPr>
        <w:t>Descrivere l’evento in modo chiaro e preciso. Cosa è successo? In quale data/periodo? Dove si è verificato l’evento?</w:t>
      </w:r>
    </w:p>
    <w:p w14:paraId="2CB0D553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6CE75BDB">
          <v:rect id="_x0000_i1026" style="width:0;height:1.5pt" o:hralign="center" o:hrstd="t" o:hr="t" fillcolor="#a0a0a0" stroked="f"/>
        </w:pict>
      </w:r>
    </w:p>
    <w:p w14:paraId="16F49F4E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02BBC3C5">
          <v:rect id="_x0000_i1027" style="width:0;height:1.5pt" o:hralign="center" o:hrstd="t" o:hr="t" fillcolor="#a0a0a0" stroked="f"/>
        </w:pict>
      </w:r>
    </w:p>
    <w:p w14:paraId="4190381F" w14:textId="77777777" w:rsidR="006F4FAD" w:rsidRDefault="006F4FAD" w:rsidP="006F4F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851FC8F">
          <v:rect id="_x0000_i1028" style="width:0;height:1.5pt" o:hralign="center" o:hrstd="t" o:hr="t" fillcolor="#a0a0a0" stroked="f"/>
        </w:pict>
      </w:r>
    </w:p>
    <w:p w14:paraId="54C5CD5C" w14:textId="77777777" w:rsidR="006F4FAD" w:rsidRPr="0006209E" w:rsidRDefault="006F4FAD" w:rsidP="006F4FAD">
      <w:pPr>
        <w:spacing w:after="0" w:line="240" w:lineRule="auto"/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</w:rPr>
        <w:t xml:space="preserve">3. Soggetti </w:t>
      </w:r>
      <w:r>
        <w:rPr>
          <w:rFonts w:ascii="Calibri" w:hAnsi="Calibri" w:cs="Calibri"/>
          <w:b/>
          <w:bCs/>
        </w:rPr>
        <w:t>c</w:t>
      </w:r>
      <w:r w:rsidRPr="0006209E">
        <w:rPr>
          <w:rFonts w:ascii="Calibri" w:hAnsi="Calibri" w:cs="Calibri"/>
          <w:b/>
          <w:bCs/>
        </w:rPr>
        <w:t>oinvolti</w:t>
      </w:r>
    </w:p>
    <w:p w14:paraId="436422EE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  <w:i/>
          <w:iCs/>
        </w:rPr>
        <w:t>Indicare le persone (nome, cognome, ruolo o ufficio) che si ritiene abbiano commesso la violazione o che ne siano a conoscenza</w:t>
      </w:r>
    </w:p>
    <w:p w14:paraId="739CDC80" w14:textId="77777777" w:rsidR="006F4FAD" w:rsidRDefault="006F4FAD" w:rsidP="006F4F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C52E94B">
          <v:rect id="_x0000_i1029" style="width:0;height:1.5pt" o:hralign="center" o:hrstd="t" o:hr="t" fillcolor="#a0a0a0" stroked="f"/>
        </w:pict>
      </w:r>
    </w:p>
    <w:p w14:paraId="63C404BF" w14:textId="77777777" w:rsidR="006F4FAD" w:rsidRDefault="006F4FAD" w:rsidP="006F4FA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Modalità di avvenuta conoscenza dei fatti</w:t>
      </w:r>
    </w:p>
    <w:p w14:paraId="71F7031A" w14:textId="77777777" w:rsidR="006F4FAD" w:rsidRPr="007A2CD9" w:rsidRDefault="006F4FAD" w:rsidP="006F4FAD">
      <w:pPr>
        <w:rPr>
          <w:rFonts w:ascii="Calibri" w:hAnsi="Calibri" w:cs="Calibri"/>
          <w:b/>
          <w:bCs/>
          <w:i/>
          <w:iCs/>
        </w:rPr>
      </w:pPr>
      <w:r w:rsidRPr="007A2CD9">
        <w:rPr>
          <w:rFonts w:ascii="Calibri" w:hAnsi="Calibri" w:cs="Calibri"/>
          <w:b/>
          <w:bCs/>
          <w:i/>
          <w:iCs/>
        </w:rPr>
        <w:t>Indicare le modalità con cui il Segnalante è venuto a conoscenza dei fatti</w:t>
      </w:r>
    </w:p>
    <w:p w14:paraId="2C3EF5FB" w14:textId="77777777" w:rsidR="006F4FAD" w:rsidRDefault="006F4FAD" w:rsidP="006F4F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13CCD005">
          <v:rect id="_x0000_i1030" style="width:0;height:1.5pt" o:hralign="center" o:hrstd="t" o:hr="t" fillcolor="#a0a0a0" stroked="f"/>
        </w:pict>
      </w:r>
    </w:p>
    <w:p w14:paraId="066F69A4" w14:textId="77777777" w:rsidR="006F4FAD" w:rsidRPr="0006209E" w:rsidRDefault="006F4FAD" w:rsidP="006F4FA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06209E">
        <w:rPr>
          <w:rFonts w:ascii="Calibri" w:hAnsi="Calibri" w:cs="Calibri"/>
          <w:b/>
          <w:bCs/>
        </w:rPr>
        <w:t xml:space="preserve">. Prove e </w:t>
      </w:r>
      <w:r>
        <w:rPr>
          <w:rFonts w:ascii="Calibri" w:hAnsi="Calibri" w:cs="Calibri"/>
          <w:b/>
          <w:bCs/>
        </w:rPr>
        <w:t>d</w:t>
      </w:r>
      <w:r w:rsidRPr="0006209E">
        <w:rPr>
          <w:rFonts w:ascii="Calibri" w:hAnsi="Calibri" w:cs="Calibri"/>
          <w:b/>
          <w:bCs/>
        </w:rPr>
        <w:t>ocumentazione</w:t>
      </w:r>
    </w:p>
    <w:p w14:paraId="7B3468AE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  <w:i/>
          <w:iCs/>
        </w:rPr>
        <w:t>Esistono documenti, email, registrazioni o altri materiali a supporto della segnalazione?</w:t>
      </w:r>
    </w:p>
    <w:p w14:paraId="24A0CC94" w14:textId="77777777" w:rsidR="006F4FAD" w:rsidRPr="0006209E" w:rsidRDefault="006F4FAD" w:rsidP="006F4FAD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proofErr w:type="gramStart"/>
      <w:r w:rsidRPr="0006209E">
        <w:rPr>
          <w:rFonts w:ascii="Calibri" w:hAnsi="Calibri" w:cs="Calibri"/>
          <w:b/>
          <w:bCs/>
        </w:rPr>
        <w:t>[ ]</w:t>
      </w:r>
      <w:proofErr w:type="gramEnd"/>
      <w:r w:rsidRPr="0006209E">
        <w:rPr>
          <w:rFonts w:ascii="Calibri" w:hAnsi="Calibri" w:cs="Calibri"/>
          <w:b/>
          <w:bCs/>
        </w:rPr>
        <w:t xml:space="preserve"> Sì (si prega di allegarli in busta chiusa insieme a questo modulo)</w:t>
      </w:r>
    </w:p>
    <w:p w14:paraId="47D51CDC" w14:textId="77777777" w:rsidR="006F4FAD" w:rsidRPr="0006209E" w:rsidRDefault="006F4FAD" w:rsidP="006F4FAD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proofErr w:type="gramStart"/>
      <w:r w:rsidRPr="0006209E">
        <w:rPr>
          <w:rFonts w:ascii="Calibri" w:hAnsi="Calibri" w:cs="Calibri"/>
          <w:b/>
          <w:bCs/>
        </w:rPr>
        <w:t>[ ]</w:t>
      </w:r>
      <w:proofErr w:type="gramEnd"/>
      <w:r w:rsidRPr="0006209E">
        <w:rPr>
          <w:rFonts w:ascii="Calibri" w:hAnsi="Calibri" w:cs="Calibri"/>
          <w:b/>
          <w:bCs/>
        </w:rPr>
        <w:t xml:space="preserve"> No</w:t>
      </w:r>
    </w:p>
    <w:p w14:paraId="55C10E9E" w14:textId="77777777" w:rsidR="006F4FAD" w:rsidRPr="0006209E" w:rsidRDefault="006F4FAD" w:rsidP="006F4FAD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proofErr w:type="gramStart"/>
      <w:r w:rsidRPr="0006209E">
        <w:rPr>
          <w:rFonts w:ascii="Calibri" w:hAnsi="Calibri" w:cs="Calibri"/>
          <w:b/>
          <w:bCs/>
        </w:rPr>
        <w:t>[ ]</w:t>
      </w:r>
      <w:proofErr w:type="gramEnd"/>
      <w:r w:rsidRPr="0006209E">
        <w:rPr>
          <w:rFonts w:ascii="Calibri" w:hAnsi="Calibri" w:cs="Calibri"/>
          <w:b/>
          <w:bCs/>
        </w:rPr>
        <w:t xml:space="preserve"> Altro: ______________________________________________________________</w:t>
      </w:r>
    </w:p>
    <w:p w14:paraId="6A5AB669" w14:textId="77777777" w:rsidR="006F4FAD" w:rsidRPr="0006209E" w:rsidRDefault="006F4FAD" w:rsidP="006F4FA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Pr="0006209E">
        <w:rPr>
          <w:rFonts w:ascii="Calibri" w:hAnsi="Calibri" w:cs="Calibri"/>
          <w:b/>
          <w:bCs/>
        </w:rPr>
        <w:t>. Altre informazioni utili</w:t>
      </w:r>
    </w:p>
    <w:p w14:paraId="3514D361" w14:textId="77777777" w:rsidR="006F4FAD" w:rsidRPr="0006209E" w:rsidRDefault="006F4FAD" w:rsidP="006F4FAD">
      <w:pPr>
        <w:rPr>
          <w:rFonts w:ascii="Calibri" w:hAnsi="Calibri" w:cs="Calibri"/>
          <w:b/>
          <w:bCs/>
        </w:rPr>
      </w:pPr>
      <w:r w:rsidRPr="0006209E">
        <w:rPr>
          <w:rFonts w:ascii="Calibri" w:hAnsi="Calibri" w:cs="Calibri"/>
          <w:b/>
          <w:bCs/>
          <w:i/>
          <w:iCs/>
        </w:rPr>
        <w:t>Ci sono altre persone che possono riferire sui fatti? Hai già segnalato questo fatto in altre sedi?</w:t>
      </w:r>
    </w:p>
    <w:p w14:paraId="7AFE0607" w14:textId="77777777" w:rsidR="006F4FAD" w:rsidRDefault="006F4FAD" w:rsidP="006F4F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33550757">
          <v:rect id="_x0000_i1031" style="width:0;height:1.5pt" o:hralign="center" o:hrstd="t" o:hr="t" fillcolor="#a0a0a0" stroked="f"/>
        </w:pict>
      </w:r>
    </w:p>
    <w:p w14:paraId="7E3A39EB" w14:textId="77777777" w:rsidR="006F4FAD" w:rsidRPr="00386C32" w:rsidRDefault="006F4FAD" w:rsidP="006F4FAD">
      <w:pPr>
        <w:rPr>
          <w:rFonts w:ascii="Calibri" w:hAnsi="Calibri" w:cs="Calibri"/>
        </w:rPr>
      </w:pPr>
    </w:p>
    <w:p w14:paraId="002FE0CC" w14:textId="77777777" w:rsidR="006F02BC" w:rsidRPr="006F4FAD" w:rsidRDefault="006F02BC" w:rsidP="006F4FAD"/>
    <w:sectPr w:rsidR="006F02BC" w:rsidRPr="006F4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5F96" w14:textId="77777777" w:rsidR="002F02B6" w:rsidRDefault="002F02B6" w:rsidP="0069782E">
      <w:pPr>
        <w:spacing w:after="0" w:line="240" w:lineRule="auto"/>
      </w:pPr>
      <w:r>
        <w:separator/>
      </w:r>
    </w:p>
  </w:endnote>
  <w:endnote w:type="continuationSeparator" w:id="0">
    <w:p w14:paraId="7DDB7CE4" w14:textId="77777777" w:rsidR="002F02B6" w:rsidRDefault="002F02B6" w:rsidP="0069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B8B3" w14:textId="77777777" w:rsidR="007623FC" w:rsidRDefault="007623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FFDC" w14:textId="77777777" w:rsidR="00876DF6" w:rsidRPr="007623FC" w:rsidRDefault="00876DF6" w:rsidP="00876DF6">
    <w:pPr>
      <w:pStyle w:val="Pidipagina"/>
      <w:rPr>
        <w:rFonts w:ascii="Arial" w:hAnsi="Arial" w:cs="Arial"/>
        <w:b/>
        <w:bCs/>
        <w:color w:val="023976"/>
        <w:sz w:val="18"/>
        <w:szCs w:val="18"/>
      </w:rPr>
    </w:pPr>
    <w:r w:rsidRPr="007623FC">
      <w:rPr>
        <w:rFonts w:ascii="Arial" w:hAnsi="Arial" w:cs="Arial"/>
        <w:noProof/>
        <w:color w:val="023976"/>
        <w:sz w:val="18"/>
        <w:szCs w:val="18"/>
      </w:rPr>
      <w:drawing>
        <wp:anchor distT="0" distB="0" distL="114300" distR="114300" simplePos="0" relativeHeight="251658240" behindDoc="0" locked="0" layoutInCell="1" allowOverlap="1" wp14:anchorId="747EAB5E" wp14:editId="3A812B03">
          <wp:simplePos x="0" y="0"/>
          <wp:positionH relativeFrom="column">
            <wp:posOffset>4826000</wp:posOffset>
          </wp:positionH>
          <wp:positionV relativeFrom="paragraph">
            <wp:posOffset>174625</wp:posOffset>
          </wp:positionV>
          <wp:extent cx="1297940" cy="725170"/>
          <wp:effectExtent l="0" t="0" r="0" b="0"/>
          <wp:wrapNone/>
          <wp:docPr id="9966428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428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3FC">
      <w:rPr>
        <w:rFonts w:ascii="Arial" w:hAnsi="Arial" w:cs="Arial"/>
        <w:b/>
        <w:bCs/>
        <w:color w:val="023976"/>
        <w:sz w:val="18"/>
        <w:szCs w:val="18"/>
      </w:rPr>
      <w:t>Terziaria Srl</w:t>
    </w:r>
  </w:p>
  <w:p w14:paraId="562E8671" w14:textId="77777777" w:rsidR="00876DF6" w:rsidRPr="007623FC" w:rsidRDefault="00876DF6" w:rsidP="00876DF6">
    <w:pPr>
      <w:pStyle w:val="Pidipagina"/>
      <w:rPr>
        <w:rFonts w:ascii="Arial" w:hAnsi="Arial" w:cs="Arial"/>
        <w:color w:val="023976"/>
        <w:sz w:val="18"/>
        <w:szCs w:val="18"/>
      </w:rPr>
    </w:pPr>
    <w:r w:rsidRPr="007623FC">
      <w:rPr>
        <w:rFonts w:ascii="Arial" w:hAnsi="Arial" w:cs="Arial"/>
        <w:color w:val="023976"/>
        <w:sz w:val="18"/>
        <w:szCs w:val="18"/>
      </w:rPr>
      <w:t>Codice fiscale e Partita IVA: 01425880935</w:t>
    </w:r>
    <w:r w:rsidRPr="007623FC">
      <w:rPr>
        <w:rFonts w:ascii="Arial" w:hAnsi="Arial" w:cs="Arial"/>
        <w:noProof/>
        <w:sz w:val="18"/>
        <w:szCs w:val="18"/>
      </w:rPr>
      <w:t xml:space="preserve"> </w:t>
    </w:r>
  </w:p>
  <w:p w14:paraId="51E88FFD" w14:textId="77777777" w:rsidR="00876DF6" w:rsidRPr="007623FC" w:rsidRDefault="00876DF6" w:rsidP="00876DF6">
    <w:pPr>
      <w:pStyle w:val="Pidipagina"/>
      <w:rPr>
        <w:rFonts w:ascii="Arial" w:hAnsi="Arial" w:cs="Arial"/>
        <w:color w:val="023976"/>
        <w:sz w:val="18"/>
        <w:szCs w:val="18"/>
      </w:rPr>
    </w:pPr>
    <w:r w:rsidRPr="007623FC">
      <w:rPr>
        <w:rFonts w:ascii="Arial" w:hAnsi="Arial" w:cs="Arial"/>
        <w:color w:val="023976"/>
        <w:sz w:val="18"/>
        <w:szCs w:val="18"/>
      </w:rPr>
      <w:t xml:space="preserve">Piazzale dei Mutilati 4, Pordenone (PN) </w:t>
    </w:r>
  </w:p>
  <w:p w14:paraId="61E8CF2D" w14:textId="77777777" w:rsidR="00876DF6" w:rsidRPr="007623FC" w:rsidRDefault="00876DF6" w:rsidP="00876DF6">
    <w:pPr>
      <w:pStyle w:val="Pidipagina"/>
      <w:rPr>
        <w:rFonts w:ascii="Arial" w:hAnsi="Arial" w:cs="Arial"/>
        <w:color w:val="023976"/>
        <w:sz w:val="18"/>
        <w:szCs w:val="18"/>
        <w:lang w:val="en-GB"/>
      </w:rPr>
    </w:pPr>
    <w:r w:rsidRPr="007623FC">
      <w:rPr>
        <w:rFonts w:ascii="Arial" w:hAnsi="Arial" w:cs="Arial"/>
        <w:color w:val="023976"/>
        <w:sz w:val="18"/>
        <w:szCs w:val="18"/>
        <w:lang w:val="en-GB"/>
      </w:rPr>
      <w:t>Tel. 0434 549411 Mail: info@terziaria.pn.it</w:t>
    </w:r>
  </w:p>
  <w:p w14:paraId="3B60CB43" w14:textId="77777777" w:rsidR="0069782E" w:rsidRPr="007623FC" w:rsidRDefault="00876DF6" w:rsidP="00876DF6">
    <w:pPr>
      <w:pStyle w:val="Pidipagina"/>
      <w:rPr>
        <w:rFonts w:ascii="Arial" w:hAnsi="Arial" w:cs="Arial"/>
        <w:sz w:val="18"/>
        <w:szCs w:val="18"/>
      </w:rPr>
    </w:pPr>
    <w:r w:rsidRPr="007623FC">
      <w:rPr>
        <w:rFonts w:ascii="Arial" w:hAnsi="Arial" w:cs="Arial"/>
        <w:b/>
        <w:bCs/>
        <w:color w:val="023976"/>
        <w:sz w:val="18"/>
        <w:szCs w:val="18"/>
      </w:rPr>
      <w:t>terziaria.pn.it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5842" w14:textId="77777777" w:rsidR="007623FC" w:rsidRDefault="007623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C03F" w14:textId="77777777" w:rsidR="002F02B6" w:rsidRDefault="002F02B6" w:rsidP="0069782E">
      <w:pPr>
        <w:spacing w:after="0" w:line="240" w:lineRule="auto"/>
      </w:pPr>
      <w:r>
        <w:separator/>
      </w:r>
    </w:p>
  </w:footnote>
  <w:footnote w:type="continuationSeparator" w:id="0">
    <w:p w14:paraId="1012A641" w14:textId="77777777" w:rsidR="002F02B6" w:rsidRDefault="002F02B6" w:rsidP="0069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5506" w14:textId="77777777" w:rsidR="007623FC" w:rsidRDefault="007623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C0B9" w14:textId="77777777" w:rsidR="0069782E" w:rsidRDefault="00876DF6">
    <w:pPr>
      <w:pStyle w:val="Intestazione"/>
    </w:pPr>
    <w:r w:rsidRPr="00876DF6">
      <w:rPr>
        <w:noProof/>
      </w:rPr>
      <w:drawing>
        <wp:inline distT="0" distB="0" distL="0" distR="0" wp14:anchorId="2AA4556B" wp14:editId="7D6DB326">
          <wp:extent cx="6120130" cy="938530"/>
          <wp:effectExtent l="0" t="0" r="0" b="0"/>
          <wp:docPr id="15475568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5568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D5836" w14:textId="77777777" w:rsidR="006E21A0" w:rsidRDefault="006E21A0">
    <w:pPr>
      <w:pStyle w:val="Intestazione"/>
    </w:pPr>
  </w:p>
  <w:p w14:paraId="389E1C1C" w14:textId="77777777" w:rsidR="006E21A0" w:rsidRDefault="006E21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EF73" w14:textId="77777777" w:rsidR="007623FC" w:rsidRDefault="007623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322"/>
    <w:multiLevelType w:val="multilevel"/>
    <w:tmpl w:val="AFA0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27090"/>
    <w:multiLevelType w:val="hybridMultilevel"/>
    <w:tmpl w:val="2CFC27C4"/>
    <w:lvl w:ilvl="0" w:tplc="3D6CE4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547C3"/>
    <w:multiLevelType w:val="hybridMultilevel"/>
    <w:tmpl w:val="4D5AF4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82A1EEA">
      <w:numFmt w:val="bullet"/>
      <w:lvlText w:val=""/>
      <w:lvlJc w:val="left"/>
      <w:pPr>
        <w:ind w:left="1440" w:hanging="360"/>
      </w:pPr>
      <w:rPr>
        <w:rFonts w:ascii="Wingdings" w:eastAsiaTheme="minorHAnsi" w:hAnsi="Wingdings" w:cs="Calibri" w:hint="default"/>
        <w:color w:val="00B050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E3824"/>
    <w:multiLevelType w:val="hybridMultilevel"/>
    <w:tmpl w:val="19645A14"/>
    <w:lvl w:ilvl="0" w:tplc="3D6CE4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2A1EEA">
      <w:numFmt w:val="bullet"/>
      <w:lvlText w:val=""/>
      <w:lvlJc w:val="left"/>
      <w:pPr>
        <w:ind w:left="1440" w:hanging="360"/>
      </w:pPr>
      <w:rPr>
        <w:rFonts w:ascii="Wingdings" w:eastAsiaTheme="minorHAnsi" w:hAnsi="Wingdings" w:cs="Calibri" w:hint="default"/>
        <w:color w:val="00B050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A6"/>
    <w:rsid w:val="001155BF"/>
    <w:rsid w:val="00121FFB"/>
    <w:rsid w:val="001665C0"/>
    <w:rsid w:val="001B2DA6"/>
    <w:rsid w:val="001F0160"/>
    <w:rsid w:val="002F02B6"/>
    <w:rsid w:val="0031174A"/>
    <w:rsid w:val="003B00DD"/>
    <w:rsid w:val="004705C8"/>
    <w:rsid w:val="0054733D"/>
    <w:rsid w:val="005F01CA"/>
    <w:rsid w:val="00621333"/>
    <w:rsid w:val="00694E6D"/>
    <w:rsid w:val="0069782E"/>
    <w:rsid w:val="006D061F"/>
    <w:rsid w:val="006E21A0"/>
    <w:rsid w:val="006F02BC"/>
    <w:rsid w:val="006F4FAD"/>
    <w:rsid w:val="007623FC"/>
    <w:rsid w:val="007D71D1"/>
    <w:rsid w:val="007E7F44"/>
    <w:rsid w:val="00812407"/>
    <w:rsid w:val="00876DF6"/>
    <w:rsid w:val="00970980"/>
    <w:rsid w:val="00D45DA7"/>
    <w:rsid w:val="00F74BA6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EAD7F"/>
  <w15:chartTrackingRefBased/>
  <w15:docId w15:val="{D81446FD-1A36-4085-8F2D-1E9AF3D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FAD"/>
  </w:style>
  <w:style w:type="paragraph" w:styleId="Titolo1">
    <w:name w:val="heading 1"/>
    <w:basedOn w:val="Normale"/>
    <w:next w:val="Normale"/>
    <w:link w:val="Titolo1Carattere"/>
    <w:uiPriority w:val="9"/>
    <w:qFormat/>
    <w:rsid w:val="0069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7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7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7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7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7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78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78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78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78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78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78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78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78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8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78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7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82E"/>
  </w:style>
  <w:style w:type="paragraph" w:styleId="Pidipagina">
    <w:name w:val="footer"/>
    <w:basedOn w:val="Normale"/>
    <w:link w:val="PidipaginaCarattere"/>
    <w:uiPriority w:val="99"/>
    <w:unhideWhenUsed/>
    <w:rsid w:val="00697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0%20ENTI\10%20ASCOM%20PN%20DIREZIONE\2%20ORDINI%20DI%20SERVIZIO\2026%20da%20adottare\whistleblowing\CI_TERZIARIA_GRUPP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CI_TERZIARIA_GRUPPO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Penna - Terziaria</dc:creator>
  <cp:keywords/>
  <dc:description/>
  <cp:lastModifiedBy>Luca Penna - Terziaria</cp:lastModifiedBy>
  <cp:revision>2</cp:revision>
  <dcterms:created xsi:type="dcterms:W3CDTF">2026-06-14T12:01:00Z</dcterms:created>
  <dcterms:modified xsi:type="dcterms:W3CDTF">2026-06-14T12:01:00Z</dcterms:modified>
</cp:coreProperties>
</file>